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6B" w:rsidRPr="00FA196B" w:rsidRDefault="00FA196B" w:rsidP="00FA196B">
      <w:pPr>
        <w:spacing w:after="135"/>
        <w:ind w:left="29" w:right="35" w:firstLine="22"/>
        <w:rPr>
          <w:rFonts w:ascii="Times New Roman" w:hAnsi="Times New Roman" w:cs="Times New Roman"/>
          <w:sz w:val="24"/>
          <w:szCs w:val="24"/>
        </w:rPr>
      </w:pPr>
      <w:r w:rsidRPr="00FA196B">
        <w:rPr>
          <w:rFonts w:ascii="Times New Roman" w:hAnsi="Times New Roman" w:cs="Times New Roman"/>
          <w:sz w:val="24"/>
          <w:szCs w:val="24"/>
        </w:rPr>
        <w:t xml:space="preserve">Przedszkole, jako </w:t>
      </w:r>
      <w:proofErr w:type="spellStart"/>
      <w:r w:rsidRPr="00FA196B">
        <w:rPr>
          <w:rFonts w:ascii="Times New Roman" w:hAnsi="Times New Roman" w:cs="Times New Roman"/>
          <w:sz w:val="24"/>
          <w:szCs w:val="24"/>
        </w:rPr>
        <w:t>placówka</w:t>
      </w:r>
      <w:proofErr w:type="spellEnd"/>
      <w:r w:rsidRPr="00FA1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96B">
        <w:rPr>
          <w:rFonts w:ascii="Times New Roman" w:hAnsi="Times New Roman" w:cs="Times New Roman"/>
          <w:sz w:val="24"/>
          <w:szCs w:val="24"/>
        </w:rPr>
        <w:t>nieferyjna</w:t>
      </w:r>
      <w:proofErr w:type="spellEnd"/>
      <w:r w:rsidRPr="00FA196B">
        <w:rPr>
          <w:rFonts w:ascii="Times New Roman" w:hAnsi="Times New Roman" w:cs="Times New Roman"/>
          <w:sz w:val="24"/>
          <w:szCs w:val="24"/>
        </w:rPr>
        <w:t xml:space="preserve">, funkcjonuje przez cały rok, z wyjątkiem przerw ustalonych przez organ prowadzący </w:t>
      </w:r>
      <w:proofErr w:type="spellStart"/>
      <w:r w:rsidRPr="00FA196B">
        <w:rPr>
          <w:rFonts w:ascii="Times New Roman" w:hAnsi="Times New Roman" w:cs="Times New Roman"/>
          <w:sz w:val="24"/>
          <w:szCs w:val="24"/>
        </w:rPr>
        <w:t>przedszkole</w:t>
      </w:r>
      <w:proofErr w:type="spellEnd"/>
      <w:r w:rsidRPr="00FA1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9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A196B">
        <w:rPr>
          <w:rFonts w:ascii="Times New Roman" w:hAnsi="Times New Roman" w:cs="Times New Roman"/>
          <w:sz w:val="24"/>
          <w:szCs w:val="24"/>
        </w:rPr>
        <w:t xml:space="preserve"> wspólny wniosek dyrektora przedszkola i rady rodziców zgodnie z § 12 ust. 1 rozporządzenia Ministra Edukacji Narodowej z dnia 28 lutego 2019 </w:t>
      </w:r>
      <w:proofErr w:type="spellStart"/>
      <w:r w:rsidRPr="00FA196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A196B">
        <w:rPr>
          <w:rFonts w:ascii="Times New Roman" w:hAnsi="Times New Roman" w:cs="Times New Roman"/>
          <w:sz w:val="24"/>
          <w:szCs w:val="24"/>
        </w:rPr>
        <w:t xml:space="preserve">. w sprawie szczegółowej organizacji publicznych szkół i publicznych </w:t>
      </w:r>
      <w:proofErr w:type="spellStart"/>
      <w:r w:rsidRPr="00FA196B">
        <w:rPr>
          <w:rFonts w:ascii="Times New Roman" w:hAnsi="Times New Roman" w:cs="Times New Roman"/>
          <w:sz w:val="24"/>
          <w:szCs w:val="24"/>
        </w:rPr>
        <w:t>przedszkoli</w:t>
      </w:r>
      <w:proofErr w:type="spellEnd"/>
      <w:r w:rsidRPr="00FA196B">
        <w:rPr>
          <w:rFonts w:ascii="Times New Roman" w:hAnsi="Times New Roman" w:cs="Times New Roman"/>
          <w:sz w:val="24"/>
          <w:szCs w:val="24"/>
        </w:rPr>
        <w:t>.</w:t>
      </w:r>
    </w:p>
    <w:p w:rsidR="00FA196B" w:rsidRPr="00EE668E" w:rsidRDefault="00FA196B" w:rsidP="00FA196B">
      <w:pPr>
        <w:spacing w:after="135"/>
        <w:ind w:left="29" w:right="35" w:firstLine="22"/>
        <w:rPr>
          <w:rFonts w:ascii="Times New Roman" w:hAnsi="Times New Roman" w:cs="Times New Roman"/>
          <w:b/>
          <w:sz w:val="24"/>
          <w:szCs w:val="24"/>
        </w:rPr>
      </w:pPr>
      <w:r w:rsidRPr="00EE668E">
        <w:rPr>
          <w:rFonts w:ascii="Times New Roman" w:hAnsi="Times New Roman" w:cs="Times New Roman"/>
          <w:b/>
          <w:sz w:val="24"/>
          <w:szCs w:val="24"/>
        </w:rPr>
        <w:t>Na podstawie złożonego wniosku Dyrektora Publicznego Przed</w:t>
      </w:r>
      <w:r w:rsidR="00EE668E">
        <w:rPr>
          <w:rFonts w:ascii="Times New Roman" w:hAnsi="Times New Roman" w:cs="Times New Roman"/>
          <w:b/>
          <w:sz w:val="24"/>
          <w:szCs w:val="24"/>
        </w:rPr>
        <w:t>szkola Nr 9 w </w:t>
      </w:r>
      <w:r w:rsidRPr="00EE668E">
        <w:rPr>
          <w:rFonts w:ascii="Times New Roman" w:hAnsi="Times New Roman" w:cs="Times New Roman"/>
          <w:b/>
          <w:sz w:val="24"/>
          <w:szCs w:val="24"/>
        </w:rPr>
        <w:t>porozumieniu z Radą Rodziców, organ prowad</w:t>
      </w:r>
      <w:r w:rsidR="00EE668E">
        <w:rPr>
          <w:rFonts w:ascii="Times New Roman" w:hAnsi="Times New Roman" w:cs="Times New Roman"/>
          <w:b/>
          <w:sz w:val="24"/>
          <w:szCs w:val="24"/>
        </w:rPr>
        <w:t>zący ustala przerwę wakacyjną w </w:t>
      </w:r>
      <w:r w:rsidRPr="00EE668E">
        <w:rPr>
          <w:rFonts w:ascii="Times New Roman" w:hAnsi="Times New Roman" w:cs="Times New Roman"/>
          <w:b/>
          <w:sz w:val="24"/>
          <w:szCs w:val="24"/>
        </w:rPr>
        <w:t xml:space="preserve">Przedszkolu Publicznym </w:t>
      </w:r>
      <w:proofErr w:type="gramStart"/>
      <w:r w:rsidRPr="00EE668E">
        <w:rPr>
          <w:rFonts w:ascii="Times New Roman" w:hAnsi="Times New Roman" w:cs="Times New Roman"/>
          <w:b/>
          <w:sz w:val="24"/>
          <w:szCs w:val="24"/>
        </w:rPr>
        <w:t>Nr 9  w</w:t>
      </w:r>
      <w:proofErr w:type="gramEnd"/>
      <w:r w:rsidRPr="00EE668E">
        <w:rPr>
          <w:rFonts w:ascii="Times New Roman" w:hAnsi="Times New Roman" w:cs="Times New Roman"/>
          <w:b/>
          <w:sz w:val="24"/>
          <w:szCs w:val="24"/>
        </w:rPr>
        <w:t xml:space="preserve"> okresie: </w:t>
      </w:r>
      <w:bookmarkStart w:id="0" w:name="_GoBack"/>
      <w:bookmarkEnd w:id="0"/>
      <w:r w:rsidRPr="00EE668E">
        <w:rPr>
          <w:rFonts w:ascii="Times New Roman" w:hAnsi="Times New Roman" w:cs="Times New Roman"/>
          <w:b/>
          <w:sz w:val="24"/>
          <w:szCs w:val="24"/>
        </w:rPr>
        <w:t xml:space="preserve">11.08.2025 </w:t>
      </w:r>
      <w:proofErr w:type="spellStart"/>
      <w:proofErr w:type="gramStart"/>
      <w:r w:rsidRPr="00EE668E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proofErr w:type="gramEnd"/>
      <w:r w:rsidRPr="00EE668E">
        <w:rPr>
          <w:rFonts w:ascii="Times New Roman" w:hAnsi="Times New Roman" w:cs="Times New Roman"/>
          <w:b/>
          <w:sz w:val="24"/>
          <w:szCs w:val="24"/>
        </w:rPr>
        <w:t xml:space="preserve">. – 31.08.2025 </w:t>
      </w:r>
      <w:proofErr w:type="spellStart"/>
      <w:r w:rsidRPr="00EE668E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EE668E">
        <w:rPr>
          <w:rFonts w:ascii="Times New Roman" w:hAnsi="Times New Roman" w:cs="Times New Roman"/>
          <w:b/>
          <w:sz w:val="24"/>
          <w:szCs w:val="24"/>
        </w:rPr>
        <w:t>.</w:t>
      </w:r>
    </w:p>
    <w:p w:rsidR="00EE668E" w:rsidRDefault="00EE668E" w:rsidP="00FA196B">
      <w:pPr>
        <w:spacing w:after="333"/>
        <w:ind w:left="17" w:hanging="10"/>
        <w:jc w:val="left"/>
        <w:rPr>
          <w:rFonts w:ascii="Times New Roman" w:hAnsi="Times New Roman" w:cs="Times New Roman"/>
          <w:sz w:val="24"/>
          <w:u w:val="single" w:color="000000"/>
        </w:rPr>
      </w:pPr>
    </w:p>
    <w:p w:rsidR="00FA196B" w:rsidRPr="00EE668E" w:rsidRDefault="00FA196B" w:rsidP="00FA196B">
      <w:pPr>
        <w:spacing w:after="333"/>
        <w:ind w:left="17" w:hanging="10"/>
        <w:jc w:val="left"/>
        <w:rPr>
          <w:rFonts w:ascii="Times New Roman" w:hAnsi="Times New Roman" w:cs="Times New Roman"/>
        </w:rPr>
      </w:pPr>
      <w:r w:rsidRPr="00EE668E">
        <w:rPr>
          <w:rFonts w:ascii="Times New Roman" w:hAnsi="Times New Roman" w:cs="Times New Roman"/>
          <w:sz w:val="24"/>
          <w:u w:val="single" w:color="000000"/>
        </w:rPr>
        <w:t>Organizacja dyżuru wakacyjnego:</w:t>
      </w:r>
    </w:p>
    <w:p w:rsidR="00117E5C" w:rsidRDefault="00FA196B" w:rsidP="00FA196B">
      <w:pPr>
        <w:pStyle w:val="Akapitzlist"/>
        <w:numPr>
          <w:ilvl w:val="0"/>
          <w:numId w:val="2"/>
        </w:numPr>
        <w:ind w:right="35"/>
        <w:rPr>
          <w:rFonts w:ascii="Times New Roman" w:hAnsi="Times New Roman" w:cs="Times New Roman"/>
          <w:sz w:val="24"/>
          <w:szCs w:val="24"/>
        </w:rPr>
      </w:pPr>
      <w:r w:rsidRPr="00FA196B">
        <w:rPr>
          <w:rFonts w:ascii="Times New Roman" w:hAnsi="Times New Roman" w:cs="Times New Roman"/>
          <w:sz w:val="24"/>
          <w:szCs w:val="24"/>
        </w:rPr>
        <w:t xml:space="preserve">Przedszkola i oddziały przedszkolne w szkołach podstawowych będą prowadziły </w:t>
      </w:r>
    </w:p>
    <w:p w:rsidR="00FA196B" w:rsidRPr="00FA196B" w:rsidRDefault="00FA196B" w:rsidP="00FA196B">
      <w:pPr>
        <w:pStyle w:val="Akapitzlist"/>
        <w:numPr>
          <w:ilvl w:val="0"/>
          <w:numId w:val="2"/>
        </w:numPr>
        <w:ind w:right="35"/>
        <w:rPr>
          <w:rFonts w:ascii="Times New Roman" w:hAnsi="Times New Roman" w:cs="Times New Roman"/>
          <w:sz w:val="24"/>
          <w:szCs w:val="24"/>
        </w:rPr>
      </w:pPr>
      <w:r w:rsidRPr="00FA196B">
        <w:rPr>
          <w:rFonts w:ascii="Times New Roman" w:hAnsi="Times New Roman" w:cs="Times New Roman"/>
          <w:sz w:val="24"/>
          <w:szCs w:val="24"/>
        </w:rPr>
        <w:t>opiekę wyłącznie dla dzieci z placówek macierzystych.</w:t>
      </w:r>
    </w:p>
    <w:p w:rsidR="00FA196B" w:rsidRDefault="00FA196B" w:rsidP="00FA196B">
      <w:pPr>
        <w:numPr>
          <w:ilvl w:val="0"/>
          <w:numId w:val="2"/>
        </w:numPr>
        <w:spacing w:after="63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zgłoszenia dziecka do przedszkola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okres wakacyjny jest KARTA ZGŁOSZENIA, którą będzie wydawało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przedszkole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macierzyste.</w:t>
      </w:r>
    </w:p>
    <w:p w:rsidR="00FA196B" w:rsidRDefault="00FA196B" w:rsidP="00FA196B">
      <w:pPr>
        <w:numPr>
          <w:ilvl w:val="0"/>
          <w:numId w:val="2"/>
        </w:numPr>
        <w:spacing w:after="60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Składanie zgłoszeń wraz z załącznikiem dotyczącym udziału w dyżurze wakacyjnym będzie odbywało się w dniach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od 20.01.2025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21.02.2025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.,  wyłącznie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przez rodzica/opiekuna prawnego dziecka.</w:t>
      </w:r>
    </w:p>
    <w:p w:rsidR="00FA196B" w:rsidRDefault="00FA196B" w:rsidP="00FA196B">
      <w:pPr>
        <w:numPr>
          <w:ilvl w:val="0"/>
          <w:numId w:val="2"/>
        </w:numPr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dzieci przyjętych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dyżur wakacyjny w danym przedszkolu będzie wywieszona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 dniu 28.02.2025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A196B" w:rsidRDefault="00FA196B" w:rsidP="00FA196B">
      <w:pPr>
        <w:numPr>
          <w:ilvl w:val="0"/>
          <w:numId w:val="2"/>
        </w:numPr>
        <w:spacing w:after="58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dyżuru wakacyjnego będą mogły skorzystać jedynie te dzieci, których oboje rodzice/prawni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65" cy="12065"/>
            <wp:effectExtent l="19050" t="0" r="6985" b="0"/>
            <wp:docPr id="2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opiekunowie oraz rodzic/opiekun prawny, który samotnie wychowuje dziecko, pracują i w tym czasie nie korzystają z urlopu wypoczynkowego, macierzyńskiego, rodzicielskiego, wychowawczego, bezpłatnego, ojcowskiego.</w:t>
      </w:r>
    </w:p>
    <w:p w:rsidR="00FA196B" w:rsidRDefault="00FA196B" w:rsidP="00FA196B">
      <w:pPr>
        <w:numPr>
          <w:ilvl w:val="0"/>
          <w:numId w:val="2"/>
        </w:numPr>
        <w:spacing w:after="0"/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ze zgłoszeniem o przyjęcie dziecka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dyżur wakacyjny oboje rodzice/prawni opiekunowie winni złożyć </w:t>
      </w:r>
      <w:r>
        <w:rPr>
          <w:rFonts w:ascii="Times New Roman" w:hAnsi="Times New Roman" w:cs="Times New Roman"/>
          <w:b/>
          <w:sz w:val="24"/>
          <w:szCs w:val="24"/>
        </w:rPr>
        <w:t xml:space="preserve">oświadczanie (Załącznik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1) o pozostaniu w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zatrudnieniu </w:t>
      </w:r>
      <w:r w:rsidR="00EE66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niekorzystaniu z urlopów przez rodziców/prawnych opiekunów w okresie, kiedy dziecko zapisane będzie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dyżur, pod rygorem nieprzyjęcia dziecka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dyżur.</w:t>
      </w:r>
    </w:p>
    <w:p w:rsidR="00FA196B" w:rsidRDefault="00FA196B" w:rsidP="00FA196B">
      <w:pPr>
        <w:numPr>
          <w:ilvl w:val="0"/>
          <w:numId w:val="2"/>
        </w:numPr>
        <w:ind w:right="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zgłoszenia nieobecności dziecka w pierwszym dniu dyżuru wakacyjnego będzie powodowało skreślenie dziecka z listy przyjętych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dyżur.</w:t>
      </w:r>
    </w:p>
    <w:p w:rsidR="00895CE5" w:rsidRDefault="00895CE5"/>
    <w:sectPr w:rsidR="00895CE5" w:rsidSect="00465E9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pt;height:9pt" o:bullet="t">
        <v:imagedata r:id="rId1" o:title="clip_image001"/>
      </v:shape>
    </w:pict>
  </w:numPicBullet>
  <w:abstractNum w:abstractNumId="0">
    <w:nsid w:val="275F29B9"/>
    <w:multiLevelType w:val="hybridMultilevel"/>
    <w:tmpl w:val="95AEB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F12CB"/>
    <w:multiLevelType w:val="hybridMultilevel"/>
    <w:tmpl w:val="4BC2E054"/>
    <w:lvl w:ilvl="0" w:tplc="ACB2C27A">
      <w:start w:val="1"/>
      <w:numFmt w:val="bullet"/>
      <w:lvlText w:val="•"/>
      <w:lvlPicBulletId w:val="0"/>
      <w:lvlJc w:val="left"/>
      <w:pPr>
        <w:ind w:left="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0A4828">
      <w:start w:val="1"/>
      <w:numFmt w:val="bullet"/>
      <w:lvlText w:val="o"/>
      <w:lvlJc w:val="left"/>
      <w:pPr>
        <w:ind w:left="17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06DCF4">
      <w:start w:val="1"/>
      <w:numFmt w:val="bullet"/>
      <w:lvlText w:val="▪"/>
      <w:lvlJc w:val="left"/>
      <w:pPr>
        <w:ind w:left="2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DAA5F8">
      <w:start w:val="1"/>
      <w:numFmt w:val="bullet"/>
      <w:lvlText w:val="•"/>
      <w:lvlJc w:val="left"/>
      <w:pPr>
        <w:ind w:left="32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C2D1FE">
      <w:start w:val="1"/>
      <w:numFmt w:val="bullet"/>
      <w:lvlText w:val="o"/>
      <w:lvlJc w:val="left"/>
      <w:pPr>
        <w:ind w:left="39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97EC06A">
      <w:start w:val="1"/>
      <w:numFmt w:val="bullet"/>
      <w:lvlText w:val="▪"/>
      <w:lvlJc w:val="left"/>
      <w:pPr>
        <w:ind w:left="46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D1A28A4">
      <w:start w:val="1"/>
      <w:numFmt w:val="bullet"/>
      <w:lvlText w:val="•"/>
      <w:lvlJc w:val="left"/>
      <w:pPr>
        <w:ind w:left="53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FCD96E">
      <w:start w:val="1"/>
      <w:numFmt w:val="bullet"/>
      <w:lvlText w:val="o"/>
      <w:lvlJc w:val="left"/>
      <w:pPr>
        <w:ind w:left="60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3CAA13C">
      <w:start w:val="1"/>
      <w:numFmt w:val="bullet"/>
      <w:lvlText w:val="▪"/>
      <w:lvlJc w:val="left"/>
      <w:pPr>
        <w:ind w:left="68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A196B"/>
    <w:rsid w:val="00061D68"/>
    <w:rsid w:val="000848BA"/>
    <w:rsid w:val="000D3C3D"/>
    <w:rsid w:val="00117E5C"/>
    <w:rsid w:val="001562B8"/>
    <w:rsid w:val="001C49FC"/>
    <w:rsid w:val="001D27AC"/>
    <w:rsid w:val="001D4F34"/>
    <w:rsid w:val="00220B89"/>
    <w:rsid w:val="00232D4F"/>
    <w:rsid w:val="0024369E"/>
    <w:rsid w:val="002540AF"/>
    <w:rsid w:val="00317804"/>
    <w:rsid w:val="003B6200"/>
    <w:rsid w:val="00465E9A"/>
    <w:rsid w:val="004C0AB9"/>
    <w:rsid w:val="00540F3F"/>
    <w:rsid w:val="006E2452"/>
    <w:rsid w:val="0071512C"/>
    <w:rsid w:val="0072344B"/>
    <w:rsid w:val="00746AE6"/>
    <w:rsid w:val="00812EEF"/>
    <w:rsid w:val="00895CE5"/>
    <w:rsid w:val="00AC3543"/>
    <w:rsid w:val="00B63B31"/>
    <w:rsid w:val="00C00058"/>
    <w:rsid w:val="00C3030D"/>
    <w:rsid w:val="00DF77A6"/>
    <w:rsid w:val="00E124F3"/>
    <w:rsid w:val="00EE668E"/>
    <w:rsid w:val="00F07DCF"/>
    <w:rsid w:val="00FA196B"/>
    <w:rsid w:val="00F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96B"/>
    <w:pPr>
      <w:spacing w:after="19" w:line="360" w:lineRule="auto"/>
      <w:ind w:left="392" w:hanging="363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6B"/>
    <w:rPr>
      <w:rFonts w:ascii="Tahoma" w:eastAsia="Calibri" w:hAnsi="Tahoma" w:cs="Tahoma"/>
      <w:color w:val="00000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A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2025-01-17T12:21:00Z</dcterms:created>
  <dcterms:modified xsi:type="dcterms:W3CDTF">2025-01-17T13:38:00Z</dcterms:modified>
</cp:coreProperties>
</file>